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F9" w:rsidRDefault="00ED64F9" w:rsidP="00ED64F9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28575</wp:posOffset>
            </wp:positionV>
            <wp:extent cx="1898650" cy="1019175"/>
            <wp:effectExtent l="0" t="0" r="6350" b="9525"/>
            <wp:wrapThrough wrapText="bothSides">
              <wp:wrapPolygon edited="0">
                <wp:start x="0" y="0"/>
                <wp:lineTo x="0" y="21398"/>
                <wp:lineTo x="21456" y="21398"/>
                <wp:lineTo x="21456" y="0"/>
                <wp:lineTo x="0" y="0"/>
              </wp:wrapPolygon>
            </wp:wrapThrough>
            <wp:docPr id="2" name="Picture 2" descr="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4F9" w:rsidRDefault="00ED64F9" w:rsidP="00D40208">
      <w:pPr>
        <w:pStyle w:val="Default"/>
        <w:rPr>
          <w:sz w:val="20"/>
          <w:szCs w:val="20"/>
        </w:rPr>
      </w:pPr>
    </w:p>
    <w:p w:rsidR="00ED64F9" w:rsidRDefault="00ED64F9" w:rsidP="00D40208">
      <w:pPr>
        <w:pStyle w:val="Default"/>
        <w:rPr>
          <w:sz w:val="20"/>
          <w:szCs w:val="20"/>
        </w:rPr>
      </w:pPr>
    </w:p>
    <w:p w:rsidR="00ED64F9" w:rsidRDefault="00ED64F9" w:rsidP="00D40208">
      <w:pPr>
        <w:pStyle w:val="Default"/>
        <w:rPr>
          <w:sz w:val="20"/>
          <w:szCs w:val="20"/>
        </w:rPr>
      </w:pPr>
    </w:p>
    <w:p w:rsidR="00ED64F9" w:rsidRDefault="00ED64F9" w:rsidP="00D40208">
      <w:pPr>
        <w:pStyle w:val="Default"/>
        <w:rPr>
          <w:sz w:val="20"/>
          <w:szCs w:val="20"/>
        </w:rPr>
      </w:pPr>
    </w:p>
    <w:p w:rsidR="00ED64F9" w:rsidRDefault="00ED64F9" w:rsidP="00D40208">
      <w:pPr>
        <w:pStyle w:val="Default"/>
        <w:rPr>
          <w:sz w:val="20"/>
          <w:szCs w:val="20"/>
        </w:rPr>
      </w:pPr>
    </w:p>
    <w:p w:rsidR="00ED64F9" w:rsidRDefault="00ED64F9" w:rsidP="00D40208">
      <w:pPr>
        <w:pStyle w:val="Default"/>
        <w:rPr>
          <w:sz w:val="20"/>
          <w:szCs w:val="20"/>
        </w:rPr>
      </w:pPr>
    </w:p>
    <w:p w:rsidR="00ED64F9" w:rsidRDefault="00ED64F9" w:rsidP="00D40208">
      <w:pPr>
        <w:pStyle w:val="Default"/>
        <w:rPr>
          <w:sz w:val="20"/>
          <w:szCs w:val="20"/>
        </w:rPr>
      </w:pPr>
    </w:p>
    <w:p w:rsidR="00ED64F9" w:rsidRDefault="00ED64F9" w:rsidP="00D40208">
      <w:pPr>
        <w:pStyle w:val="Default"/>
        <w:rPr>
          <w:sz w:val="20"/>
          <w:szCs w:val="20"/>
        </w:rPr>
      </w:pPr>
    </w:p>
    <w:p w:rsidR="00ED64F9" w:rsidRDefault="00ED64F9" w:rsidP="00D40208">
      <w:pPr>
        <w:pStyle w:val="Default"/>
        <w:rPr>
          <w:sz w:val="20"/>
          <w:szCs w:val="20"/>
        </w:rPr>
      </w:pPr>
    </w:p>
    <w:p w:rsidR="00ED64F9" w:rsidRDefault="00ED64F9" w:rsidP="00D40208">
      <w:pPr>
        <w:pStyle w:val="Default"/>
        <w:rPr>
          <w:sz w:val="20"/>
          <w:szCs w:val="20"/>
        </w:rPr>
      </w:pPr>
    </w:p>
    <w:p w:rsidR="00ED64F9" w:rsidRDefault="00ED64F9" w:rsidP="00ED64F9">
      <w:pPr>
        <w:pStyle w:val="Defaul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5B1066F" wp14:editId="0350A55F">
            <wp:extent cx="1733550" cy="2600325"/>
            <wp:effectExtent l="0" t="0" r="0" b="9525"/>
            <wp:docPr id="1" name="Picture 1" descr="C:\Users\fdickers\AppData\Local\Microsoft\Windows\Temporary Internet Files\Content.Outlook\97GQNZKW\Head Sho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dickers\AppData\Local\Microsoft\Windows\Temporary Internet Files\Content.Outlook\97GQNZKW\Head Sho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46" cy="260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F9" w:rsidRDefault="00ED64F9" w:rsidP="00D40208">
      <w:pPr>
        <w:pStyle w:val="Default"/>
        <w:rPr>
          <w:sz w:val="20"/>
          <w:szCs w:val="20"/>
        </w:rPr>
      </w:pPr>
    </w:p>
    <w:p w:rsidR="00ED64F9" w:rsidRPr="002C2352" w:rsidRDefault="00ED64F9" w:rsidP="00ED64F9">
      <w:pPr>
        <w:pStyle w:val="Default"/>
        <w:jc w:val="center"/>
        <w:rPr>
          <w:b/>
          <w:sz w:val="28"/>
          <w:szCs w:val="28"/>
        </w:rPr>
      </w:pPr>
      <w:r w:rsidRPr="002C2352">
        <w:rPr>
          <w:b/>
          <w:sz w:val="28"/>
          <w:szCs w:val="28"/>
        </w:rPr>
        <w:t>SHELLEY NORMAN</w:t>
      </w:r>
    </w:p>
    <w:p w:rsidR="00ED64F9" w:rsidRDefault="00ED64F9" w:rsidP="00D40208">
      <w:pPr>
        <w:pStyle w:val="Default"/>
        <w:rPr>
          <w:sz w:val="20"/>
          <w:szCs w:val="20"/>
        </w:rPr>
      </w:pPr>
    </w:p>
    <w:p w:rsidR="00ED64F9" w:rsidRDefault="00ED64F9" w:rsidP="00D40208">
      <w:pPr>
        <w:pStyle w:val="Default"/>
        <w:rPr>
          <w:sz w:val="20"/>
          <w:szCs w:val="20"/>
        </w:rPr>
      </w:pPr>
    </w:p>
    <w:p w:rsidR="00ED64F9" w:rsidRDefault="00ED64F9" w:rsidP="00D40208">
      <w:pPr>
        <w:pStyle w:val="Default"/>
        <w:rPr>
          <w:sz w:val="20"/>
          <w:szCs w:val="20"/>
        </w:rPr>
      </w:pPr>
    </w:p>
    <w:p w:rsidR="00D40208" w:rsidRPr="00ED64F9" w:rsidRDefault="00D40208" w:rsidP="00D40208">
      <w:pPr>
        <w:pStyle w:val="Default"/>
      </w:pPr>
      <w:r w:rsidRPr="00ED64F9">
        <w:t>Shelley Norman is</w:t>
      </w:r>
      <w:r w:rsidR="006E19B7" w:rsidRPr="00ED64F9">
        <w:t xml:space="preserve"> the AIG Financial Lines</w:t>
      </w:r>
      <w:r w:rsidRPr="00ED64F9">
        <w:t xml:space="preserve"> </w:t>
      </w:r>
      <w:r w:rsidR="006E19B7" w:rsidRPr="00ED64F9">
        <w:t>Midwest Zonal Executive.</w:t>
      </w:r>
      <w:r w:rsidRPr="00ED64F9">
        <w:t xml:space="preserve"> </w:t>
      </w:r>
      <w:r w:rsidR="00ED64F9">
        <w:t xml:space="preserve"> </w:t>
      </w:r>
      <w:r w:rsidRPr="00ED64F9">
        <w:t xml:space="preserve">Shelley’s responsibilities include </w:t>
      </w:r>
      <w:r w:rsidR="006E19B7" w:rsidRPr="00ED64F9">
        <w:t>overseeing the teams responsible for Management Liability and Professional Liability underwriting in the territory</w:t>
      </w:r>
      <w:r w:rsidRPr="00ED64F9">
        <w:t xml:space="preserve">.  </w:t>
      </w:r>
      <w:r w:rsidR="00EE09A0" w:rsidRPr="00ED64F9">
        <w:t xml:space="preserve">Shelley </w:t>
      </w:r>
      <w:r w:rsidR="00542247" w:rsidRPr="00ED64F9">
        <w:t>joined</w:t>
      </w:r>
      <w:r w:rsidR="00EE09A0" w:rsidRPr="00ED64F9">
        <w:t xml:space="preserve"> AIG in 1995 as an Underwriter in Financial Lines and has held several different </w:t>
      </w:r>
      <w:r w:rsidR="00542247" w:rsidRPr="00ED64F9">
        <w:t xml:space="preserve">roles </w:t>
      </w:r>
      <w:r w:rsidR="00EE09A0" w:rsidRPr="00ED64F9">
        <w:t xml:space="preserve">within Financial Lines including Underwriting Officer for the Private Non-Profit </w:t>
      </w:r>
      <w:r w:rsidR="00542247" w:rsidRPr="00ED64F9">
        <w:t xml:space="preserve">Management Liability </w:t>
      </w:r>
      <w:r w:rsidR="00EE09A0" w:rsidRPr="00ED64F9">
        <w:t xml:space="preserve">Division, Head of the Private Non-Profit Management Liability Division and Lead Regional Executive. </w:t>
      </w:r>
      <w:r w:rsidR="00ED64F9">
        <w:t xml:space="preserve"> </w:t>
      </w:r>
      <w:r w:rsidRPr="00ED64F9">
        <w:t>She graduated from the University of Illinois with a BA in Economics.</w:t>
      </w:r>
    </w:p>
    <w:p w:rsidR="00D40208" w:rsidRDefault="00D40208" w:rsidP="00D40208"/>
    <w:p w:rsidR="006D4303" w:rsidRDefault="006D4303"/>
    <w:sectPr w:rsidR="006D4303" w:rsidSect="00ED6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08"/>
    <w:rsid w:val="002C2352"/>
    <w:rsid w:val="00321E5D"/>
    <w:rsid w:val="00350C0C"/>
    <w:rsid w:val="00542247"/>
    <w:rsid w:val="005C6437"/>
    <w:rsid w:val="006D4303"/>
    <w:rsid w:val="006E19B7"/>
    <w:rsid w:val="007F28A7"/>
    <w:rsid w:val="00D40208"/>
    <w:rsid w:val="00D471E6"/>
    <w:rsid w:val="00ED64F9"/>
    <w:rsid w:val="00E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BDD22-ECAF-497D-8A52-B57CCBC2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02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EmailStyle16">
    <w:name w:val="EmailStyle16"/>
    <w:basedOn w:val="DefaultParagraphFont"/>
    <w:semiHidden/>
    <w:rsid w:val="00D40208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Norris, Shelly</dc:creator>
  <cp:lastModifiedBy>Maggie Divarco</cp:lastModifiedBy>
  <cp:revision>2</cp:revision>
  <cp:lastPrinted>2017-04-13T20:27:00Z</cp:lastPrinted>
  <dcterms:created xsi:type="dcterms:W3CDTF">2018-02-21T14:54:00Z</dcterms:created>
  <dcterms:modified xsi:type="dcterms:W3CDTF">2018-02-21T14:54:00Z</dcterms:modified>
</cp:coreProperties>
</file>